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4D" w:rsidRPr="00D73511" w:rsidRDefault="00133AA3">
      <w:pPr>
        <w:pStyle w:val="Standard"/>
        <w:autoSpaceDE w:val="0"/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</w:pPr>
      <w:r w:rsidRPr="00D73511"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 xml:space="preserve">ALL. </w:t>
      </w:r>
      <w:r w:rsidR="00D73511" w:rsidRPr="00D73511"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>1.</w:t>
      </w:r>
      <w:r w:rsidRPr="00D73511"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>2</w:t>
      </w:r>
      <w:r w:rsidR="00CB69DC" w:rsidRPr="00D73511"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 xml:space="preserve"> RELAZIONE ILLUSTRATIVA</w:t>
      </w:r>
    </w:p>
    <w:p w:rsidR="00F1754D" w:rsidRDefault="00F1754D">
      <w:pPr>
        <w:pStyle w:val="Standard"/>
        <w:autoSpaceDE w:val="0"/>
        <w:rPr>
          <w:rFonts w:ascii="Calibri" w:eastAsia="Calibri" w:hAnsi="Calibri" w:cs="Calibri"/>
          <w:b/>
          <w:bCs/>
          <w:i/>
          <w:color w:val="000000"/>
          <w:lang w:eastAsia="it-IT" w:bidi="ar-SA"/>
        </w:rPr>
      </w:pPr>
    </w:p>
    <w:p w:rsidR="00F1754D" w:rsidRPr="00F45E44" w:rsidRDefault="00B41513">
      <w:pPr>
        <w:pStyle w:val="Standard"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>RELAZIONE ILLUSTRATIVA DI</w:t>
      </w:r>
      <w:r w:rsidR="00CB69DC" w:rsidRPr="00F45E44">
        <w:rPr>
          <w:rFonts w:ascii="Times New Roman" w:eastAsia="Calibri" w:hAnsi="Times New Roman" w:cs="Times New Roman"/>
          <w:b/>
          <w:bCs/>
          <w:color w:val="000000"/>
          <w:lang w:eastAsia="it-IT" w:bidi="ar-SA"/>
        </w:rPr>
        <w:t>:</w:t>
      </w:r>
    </w:p>
    <w:p w:rsidR="00F1754D" w:rsidRPr="00F45E44" w:rsidRDefault="00F1754D">
      <w:pPr>
        <w:pStyle w:val="Standard"/>
        <w:autoSpaceDE w:val="0"/>
        <w:jc w:val="center"/>
        <w:rPr>
          <w:rFonts w:ascii="Times New Roman" w:eastAsia="Calibri" w:hAnsi="Times New Roman" w:cs="Times New Roman"/>
          <w:bCs/>
          <w:color w:val="000000"/>
          <w:lang w:eastAsia="it-IT" w:bidi="ar-SA"/>
        </w:rPr>
      </w:pPr>
    </w:p>
    <w:p w:rsidR="00F1754D" w:rsidRPr="00F45E44" w:rsidRDefault="00CB69DC">
      <w:pPr>
        <w:pStyle w:val="Standard"/>
        <w:autoSpaceDE w:val="0"/>
        <w:jc w:val="both"/>
        <w:rPr>
          <w:rFonts w:ascii="Times New Roman" w:eastAsia="Calibri" w:hAnsi="Times New Roman" w:cs="Times New Roman"/>
          <w:bCs/>
          <w:color w:val="000000"/>
          <w:lang w:eastAsia="it-IT" w:bidi="ar-SA"/>
        </w:rPr>
      </w:pPr>
      <w:r w:rsidRPr="00F45E44">
        <w:rPr>
          <w:rFonts w:ascii="Times New Roman" w:eastAsia="Calibri" w:hAnsi="Times New Roman" w:cs="Times New Roman"/>
          <w:bCs/>
          <w:color w:val="000000"/>
          <w:lang w:eastAsia="it-IT" w:bidi="ar-SA"/>
        </w:rPr>
        <w:t>______</w:t>
      </w:r>
      <w:bookmarkStart w:id="0" w:name="_GoBack"/>
      <w:bookmarkEnd w:id="0"/>
      <w:r w:rsidRPr="00F45E44">
        <w:rPr>
          <w:rFonts w:ascii="Times New Roman" w:eastAsia="Calibri" w:hAnsi="Times New Roman" w:cs="Times New Roman"/>
          <w:bCs/>
          <w:color w:val="000000"/>
          <w:lang w:eastAsia="it-IT" w:bidi="ar-SA"/>
        </w:rPr>
        <w:t>__________________________________________________________________________</w:t>
      </w:r>
    </w:p>
    <w:p w:rsidR="00F1754D" w:rsidRPr="00F45E44" w:rsidRDefault="00CB69DC" w:rsidP="00231717">
      <w:pPr>
        <w:pStyle w:val="Standard"/>
        <w:autoSpaceDE w:val="0"/>
        <w:jc w:val="center"/>
        <w:rPr>
          <w:rFonts w:ascii="Times New Roman" w:eastAsia="Calibri" w:hAnsi="Times New Roman" w:cs="Times New Roman"/>
          <w:bCs/>
          <w:color w:val="000000"/>
          <w:lang w:eastAsia="it-IT" w:bidi="ar-SA"/>
        </w:rPr>
      </w:pPr>
      <w:r w:rsidRPr="00F45E44">
        <w:rPr>
          <w:rFonts w:ascii="Times New Roman" w:eastAsia="Calibri" w:hAnsi="Times New Roman" w:cs="Times New Roman"/>
          <w:bCs/>
          <w:color w:val="000000"/>
          <w:lang w:eastAsia="it-IT" w:bidi="ar-SA"/>
        </w:rPr>
        <w:t>(DENOMINAZIONE CANDIDATO)</w:t>
      </w:r>
    </w:p>
    <w:p w:rsidR="00F1754D" w:rsidRDefault="00F1754D">
      <w:pPr>
        <w:pStyle w:val="Standarduser"/>
        <w:widowControl/>
        <w:suppressAutoHyphens w:val="0"/>
        <w:autoSpaceDE w:val="0"/>
        <w:jc w:val="center"/>
        <w:rPr>
          <w:rFonts w:ascii="Calibri" w:eastAsia="Calibri" w:hAnsi="Calibri" w:cs="Calibri"/>
          <w:bCs/>
          <w:color w:val="000000"/>
          <w:sz w:val="24"/>
          <w:szCs w:val="24"/>
          <w:lang w:eastAsia="it-IT"/>
        </w:rPr>
      </w:pPr>
    </w:p>
    <w:p w:rsidR="003505E2" w:rsidRPr="00133AA3" w:rsidRDefault="002866E2" w:rsidP="003505E2">
      <w:pPr>
        <w:jc w:val="both"/>
        <w:rPr>
          <w:rFonts w:ascii="Times New Roman" w:eastAsia="Times New Roman" w:hAnsi="Times New Roman" w:cs="Times New Roman"/>
          <w:color w:val="00000A"/>
          <w:lang w:eastAsia="ar-SA" w:bidi="ar-SA"/>
        </w:rPr>
      </w:pPr>
      <w:r w:rsidRPr="00133AA3">
        <w:rPr>
          <w:rFonts w:ascii="Times New Roman" w:eastAsia="Calibri" w:hAnsi="Times New Roman" w:cs="Times New Roman"/>
          <w:bCs/>
          <w:color w:val="000000"/>
          <w:lang w:eastAsia="it-IT" w:bidi="ar-SA"/>
        </w:rPr>
        <w:t>relativo all’Avviso pubblico</w:t>
      </w:r>
      <w:r w:rsidR="00CB69DC" w:rsidRPr="00133AA3">
        <w:rPr>
          <w:rFonts w:ascii="Times New Roman" w:eastAsia="Calibri" w:hAnsi="Times New Roman" w:cs="Times New Roman"/>
          <w:bCs/>
          <w:color w:val="000000"/>
          <w:lang w:eastAsia="it-IT" w:bidi="ar-SA"/>
        </w:rPr>
        <w:t xml:space="preserve"> riservato alle Organizzazioni di Volontariato (ODV) ed alle Associazioni di Promozione Sociale (APS) finalizzato </w:t>
      </w:r>
      <w:r w:rsidR="003505E2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 xml:space="preserve">ad acquisire manifestazioni di interesse per la stipula di convenzione, ai sensi dell’art. 56 del decreto legislativo n. 117/2017, per l’attivazione del servizio “Pronto Farmaco” avente ad oggetto il ritiro e la consegna </w:t>
      </w:r>
      <w:r w:rsidR="00231717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 xml:space="preserve">a domicilio del paziente </w:t>
      </w:r>
      <w:r w:rsidR="003505E2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 xml:space="preserve">di farmaci e terapie </w:t>
      </w:r>
      <w:r w:rsidR="00B41513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>della Farmacia O</w:t>
      </w:r>
      <w:r w:rsidR="00231717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 xml:space="preserve">spedaliera “Valle d’Itria” </w:t>
      </w:r>
      <w:r w:rsidR="003505E2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>in favore</w:t>
      </w:r>
      <w:r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 xml:space="preserve"> della popolazione fragile del C</w:t>
      </w:r>
      <w:r w:rsidR="003505E2" w:rsidRPr="00133AA3">
        <w:rPr>
          <w:rFonts w:ascii="Times New Roman" w:eastAsia="Times New Roman" w:hAnsi="Times New Roman" w:cs="Times New Roman"/>
          <w:bCs/>
          <w:color w:val="00000A"/>
          <w:lang w:eastAsia="ar-SA" w:bidi="ar-SA"/>
        </w:rPr>
        <w:t>omune di Crispiano.</w:t>
      </w:r>
    </w:p>
    <w:p w:rsidR="00F1754D" w:rsidRPr="00133AA3" w:rsidRDefault="00F1754D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Calibri" w:hAnsi="Times New Roman" w:cs="Times New Roman"/>
          <w:bCs/>
          <w:color w:val="000000"/>
          <w:lang w:eastAsia="it-IT" w:bidi="ar-SA"/>
        </w:rPr>
      </w:pPr>
    </w:p>
    <w:p w:rsidR="005B2AFA" w:rsidRPr="00133AA3" w:rsidRDefault="00CB69DC" w:rsidP="005B2AFA">
      <w:pPr>
        <w:pStyle w:val="Standarduser"/>
        <w:widowControl/>
        <w:suppressAutoHyphens w:val="0"/>
        <w:autoSpaceDE w:val="0"/>
        <w:ind w:firstLine="142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>Note:</w:t>
      </w:r>
    </w:p>
    <w:p w:rsidR="005B2AFA" w:rsidRPr="00133AA3" w:rsidRDefault="00CB69DC" w:rsidP="005B2AFA">
      <w:pPr>
        <w:pStyle w:val="Standarduser"/>
        <w:widowControl/>
        <w:numPr>
          <w:ilvl w:val="0"/>
          <w:numId w:val="1"/>
        </w:numPr>
        <w:suppressAutoHyphens w:val="0"/>
        <w:autoSpaceDE w:val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ogni riquadro contiene </w:t>
      </w:r>
      <w:r w:rsidR="005B2AFA"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il </w:t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>criterio sul quale verrà valutato ed il punteggio massimo attribuibile in sede di valutazione della Commissione.</w:t>
      </w:r>
    </w:p>
    <w:p w:rsidR="00F1754D" w:rsidRPr="00133AA3" w:rsidRDefault="00CB69DC" w:rsidP="005B2AFA">
      <w:pPr>
        <w:pStyle w:val="Standarduser"/>
        <w:widowControl/>
        <w:numPr>
          <w:ilvl w:val="0"/>
          <w:numId w:val="1"/>
        </w:numPr>
        <w:suppressAutoHyphens w:val="0"/>
        <w:autoSpaceDE w:val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>ogni riquadro può contenere massimo 2000 caratteri descrittivi, spazi inclusi, es</w:t>
      </w:r>
      <w:r w:rsidR="00F13A66" w:rsidRPr="00133AA3">
        <w:rPr>
          <w:rFonts w:eastAsia="Calibri"/>
          <w:bCs/>
          <w:color w:val="000000"/>
          <w:sz w:val="24"/>
          <w:szCs w:val="24"/>
          <w:lang w:eastAsia="it-IT"/>
        </w:rPr>
        <w:t>cludendo gli eventuali allegati.</w:t>
      </w:r>
    </w:p>
    <w:p w:rsidR="00ED6852" w:rsidRPr="00133AA3" w:rsidRDefault="00ED6852" w:rsidP="00ED6852">
      <w:pPr>
        <w:pStyle w:val="Standarduser"/>
        <w:widowControl/>
        <w:suppressAutoHyphens w:val="0"/>
        <w:autoSpaceDE w:val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ED6852" w:rsidRPr="00133AA3" w:rsidRDefault="00ED6852" w:rsidP="00ED6852">
      <w:pPr>
        <w:pStyle w:val="Standarduser"/>
        <w:widowControl/>
        <w:suppressAutoHyphens w:val="0"/>
        <w:autoSpaceDE w:val="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CRITERIO A): RILEVANZA DELL’ATTIVITÀ DELL’ETS: </w:t>
      </w:r>
      <w:r w:rsidRPr="00133AA3">
        <w:rPr>
          <w:rFonts w:eastAsia="Calibri"/>
          <w:b/>
          <w:bCs/>
          <w:color w:val="000000"/>
          <w:sz w:val="24"/>
          <w:szCs w:val="24"/>
          <w:u w:val="single"/>
          <w:lang w:eastAsia="it-IT"/>
        </w:rPr>
        <w:t>MAX 15 PUNTI</w:t>
      </w:r>
    </w:p>
    <w:p w:rsidR="003505E2" w:rsidRPr="00133AA3" w:rsidRDefault="003505E2" w:rsidP="003505E2">
      <w:pPr>
        <w:pStyle w:val="Standarduser"/>
        <w:widowControl/>
        <w:suppressAutoHyphens w:val="0"/>
        <w:autoSpaceDE w:val="0"/>
        <w:ind w:left="72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tbl>
      <w:tblPr>
        <w:tblW w:w="976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6"/>
      </w:tblGrid>
      <w:tr w:rsidR="00F1754D" w:rsidRPr="00133AA3" w:rsidTr="00ED6852"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4D" w:rsidRPr="00133AA3" w:rsidRDefault="00ED6852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Rilevanza delle finalità e delle attività dell’</w:t>
            </w:r>
            <w:proofErr w:type="spellStart"/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OdV</w:t>
            </w:r>
            <w:proofErr w:type="spellEnd"/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 xml:space="preserve"> o APS, rispetto alle problematiche che si intendono affrontare nel presente Avviso e l’esperienza maturata in servizi analoghi</w:t>
            </w:r>
            <w:r w:rsidR="00D04DBB"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:</w:t>
            </w:r>
          </w:p>
        </w:tc>
      </w:tr>
      <w:tr w:rsidR="00F1754D" w:rsidRPr="00133AA3" w:rsidTr="00ED6852">
        <w:trPr>
          <w:trHeight w:val="896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4D" w:rsidRPr="00133AA3" w:rsidRDefault="00CB69DC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1F2C29" w:rsidRPr="00133AA3" w:rsidRDefault="001F2C29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1F2C29" w:rsidRPr="00133AA3" w:rsidRDefault="001F2C29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</w:tc>
      </w:tr>
    </w:tbl>
    <w:p w:rsidR="005B2AFA" w:rsidRPr="00133AA3" w:rsidRDefault="005B2AFA" w:rsidP="005B2AFA">
      <w:pPr>
        <w:pStyle w:val="Standarduser"/>
        <w:widowControl/>
        <w:suppressAutoHyphens w:val="0"/>
        <w:autoSpaceDE w:val="0"/>
        <w:ind w:left="72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ED6852" w:rsidRPr="00133AA3" w:rsidRDefault="00ED6852" w:rsidP="00ED6852">
      <w:pPr>
        <w:pStyle w:val="Standarduser"/>
        <w:widowControl/>
        <w:suppressAutoHyphens w:val="0"/>
        <w:autoSpaceDE w:val="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CRITERIO B): </w:t>
      </w:r>
      <w:r w:rsidRPr="00133AA3">
        <w:rPr>
          <w:b/>
          <w:bCs/>
          <w:color w:val="00000A"/>
          <w:sz w:val="24"/>
          <w:szCs w:val="24"/>
          <w:lang w:eastAsia="ar-SA"/>
        </w:rPr>
        <w:t>RILEVANZA DELLE COMPETENZE ED ESPERIENZE</w:t>
      </w: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: </w:t>
      </w:r>
      <w:r w:rsidRPr="00133AA3">
        <w:rPr>
          <w:rFonts w:eastAsia="Calibri"/>
          <w:b/>
          <w:bCs/>
          <w:color w:val="000000"/>
          <w:sz w:val="24"/>
          <w:szCs w:val="24"/>
          <w:u w:val="single"/>
          <w:lang w:eastAsia="it-IT"/>
        </w:rPr>
        <w:t>MAX 15 PUNTI</w:t>
      </w:r>
    </w:p>
    <w:p w:rsidR="00ED6852" w:rsidRPr="00133AA3" w:rsidRDefault="00ED6852" w:rsidP="00ED6852">
      <w:pPr>
        <w:pStyle w:val="Standarduser"/>
        <w:widowControl/>
        <w:suppressAutoHyphens w:val="0"/>
        <w:autoSpaceDE w:val="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D6852" w:rsidRPr="00133AA3" w:rsidTr="005E4E26">
        <w:tc>
          <w:tcPr>
            <w:tcW w:w="9776" w:type="dxa"/>
          </w:tcPr>
          <w:p w:rsidR="00ED6852" w:rsidRPr="00133AA3" w:rsidRDefault="00ED6852" w:rsidP="00ED6852">
            <w:pPr>
              <w:pStyle w:val="Standarduser"/>
              <w:widowControl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Capacità, competenze e comprovate esperienze nell’organizzazione e gestione dei servizi ed interventi attinenti il servizio in oggetto</w:t>
            </w:r>
            <w:r w:rsidR="00D04DBB"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:</w:t>
            </w:r>
          </w:p>
        </w:tc>
      </w:tr>
      <w:tr w:rsidR="00ED6852" w:rsidRPr="00133AA3" w:rsidTr="005E4E26">
        <w:trPr>
          <w:trHeight w:val="2605"/>
        </w:trPr>
        <w:tc>
          <w:tcPr>
            <w:tcW w:w="9776" w:type="dxa"/>
          </w:tcPr>
          <w:p w:rsidR="00ED6852" w:rsidRPr="00133AA3" w:rsidRDefault="00ED6852" w:rsidP="00ED6852">
            <w:pPr>
              <w:pStyle w:val="Standarduser"/>
              <w:widowControl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</w:tr>
    </w:tbl>
    <w:p w:rsidR="00ED6852" w:rsidRPr="00133AA3" w:rsidRDefault="00ED6852" w:rsidP="00ED6852">
      <w:pPr>
        <w:pStyle w:val="Standarduser"/>
        <w:widowControl/>
        <w:suppressAutoHyphens w:val="0"/>
        <w:autoSpaceDE w:val="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:rsidR="00231717" w:rsidRPr="00133AA3" w:rsidRDefault="00231717" w:rsidP="00231717">
      <w:pPr>
        <w:pStyle w:val="Standarduser"/>
        <w:widowControl/>
        <w:suppressAutoHyphens w:val="0"/>
        <w:autoSpaceDE w:val="0"/>
        <w:ind w:left="720"/>
        <w:jc w:val="both"/>
        <w:rPr>
          <w:sz w:val="24"/>
          <w:szCs w:val="24"/>
        </w:rPr>
      </w:pPr>
    </w:p>
    <w:p w:rsidR="00504D9C" w:rsidRPr="00133AA3" w:rsidRDefault="00504D9C" w:rsidP="00B11AA8">
      <w:pPr>
        <w:pStyle w:val="Pidipagina"/>
        <w:widowControl/>
        <w:suppressLineNumbers/>
        <w:jc w:val="both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</w:p>
    <w:p w:rsidR="005B2AFA" w:rsidRPr="00133AA3" w:rsidRDefault="00B11AA8" w:rsidP="00B11AA8">
      <w:pPr>
        <w:pStyle w:val="Pidipagina"/>
        <w:widowControl/>
        <w:suppressLineNumbers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it-IT"/>
        </w:rPr>
      </w:pPr>
      <w:r w:rsidRPr="00133AA3">
        <w:rPr>
          <w:rFonts w:ascii="Times New Roman" w:eastAsia="Calibri" w:hAnsi="Times New Roman" w:cs="Times New Roman"/>
          <w:b/>
          <w:bCs/>
          <w:color w:val="000000"/>
          <w:lang w:eastAsia="it-IT"/>
        </w:rPr>
        <w:lastRenderedPageBreak/>
        <w:t xml:space="preserve">CRITERIO C): </w:t>
      </w:r>
      <w:r w:rsidRPr="00133AA3">
        <w:rPr>
          <w:rFonts w:ascii="Times New Roman" w:hAnsi="Times New Roman" w:cs="Times New Roman"/>
          <w:b/>
          <w:bCs/>
          <w:color w:val="00000A"/>
          <w:lang w:eastAsia="ar-SA"/>
        </w:rPr>
        <w:t>COSTRUZIONE/RADICAMENTO SUL TERRITORIO E POTENZIALI SINERGIE</w:t>
      </w:r>
      <w:r w:rsidRPr="00133AA3">
        <w:rPr>
          <w:rFonts w:ascii="Times New Roman" w:eastAsia="Calibri" w:hAnsi="Times New Roman" w:cs="Times New Roman"/>
          <w:b/>
          <w:bCs/>
          <w:color w:val="000000"/>
          <w:lang w:eastAsia="it-IT"/>
        </w:rPr>
        <w:t xml:space="preserve">: </w:t>
      </w:r>
      <w:r w:rsidRPr="00133AA3">
        <w:rPr>
          <w:rFonts w:ascii="Times New Roman" w:eastAsia="Calibri" w:hAnsi="Times New Roman" w:cs="Times New Roman"/>
          <w:b/>
          <w:bCs/>
          <w:color w:val="000000"/>
          <w:u w:val="single"/>
          <w:lang w:eastAsia="it-IT"/>
        </w:rPr>
        <w:t>MAX 20 PUNTI</w:t>
      </w:r>
    </w:p>
    <w:p w:rsidR="005B2AFA" w:rsidRPr="00133AA3" w:rsidRDefault="005B2AFA" w:rsidP="005B2AFA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u w:val="single"/>
          <w:lang w:eastAsia="it-IT"/>
        </w:rPr>
      </w:pPr>
    </w:p>
    <w:tbl>
      <w:tblPr>
        <w:tblW w:w="976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6"/>
      </w:tblGrid>
      <w:tr w:rsidR="00F1754D" w:rsidRPr="00133AA3" w:rsidTr="00B11AA8"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4D" w:rsidRPr="00133AA3" w:rsidRDefault="00B11AA8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bCs/>
                <w:color w:val="00000A"/>
                <w:sz w:val="24"/>
                <w:szCs w:val="24"/>
                <w:lang w:eastAsia="ar-SA"/>
              </w:rPr>
              <w:t>Capacità di costruzione/radicamento nel territorio mediante effettivi e duraturi rapporti di collaborazione con Enti pubblici, organizzazione ed altri sogge</w:t>
            </w:r>
            <w:r w:rsidR="00D04DBB" w:rsidRPr="00133AA3">
              <w:rPr>
                <w:bCs/>
                <w:color w:val="00000A"/>
                <w:sz w:val="24"/>
                <w:szCs w:val="24"/>
                <w:lang w:eastAsia="ar-SA"/>
              </w:rPr>
              <w:t>tti impegnati in ambito sociale:</w:t>
            </w:r>
          </w:p>
        </w:tc>
      </w:tr>
      <w:tr w:rsidR="00F1754D" w:rsidRPr="00133AA3" w:rsidTr="00504D9C">
        <w:trPr>
          <w:trHeight w:val="2018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4D" w:rsidRPr="00133AA3" w:rsidRDefault="00CB69DC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F1754D" w:rsidRPr="00133AA3" w:rsidRDefault="00F1754D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1754D" w:rsidRPr="00133AA3" w:rsidRDefault="00F1754D">
      <w:pPr>
        <w:pStyle w:val="Textbodyuser"/>
        <w:spacing w:after="0"/>
        <w:ind w:left="72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5B2AFA" w:rsidRPr="00133AA3" w:rsidRDefault="00B11AA8">
      <w:pPr>
        <w:pStyle w:val="Textbodyuser"/>
        <w:spacing w:after="0"/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133AA3">
        <w:rPr>
          <w:b/>
          <w:bCs/>
          <w:color w:val="00000A"/>
          <w:sz w:val="24"/>
          <w:szCs w:val="24"/>
          <w:lang w:eastAsia="ar-SA"/>
        </w:rPr>
        <w:t>CRITERIO D): RISORSE</w:t>
      </w: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: </w:t>
      </w:r>
      <w:r w:rsidRPr="00133AA3">
        <w:rPr>
          <w:rFonts w:eastAsia="Calibri"/>
          <w:b/>
          <w:bCs/>
          <w:color w:val="000000"/>
          <w:sz w:val="24"/>
          <w:szCs w:val="24"/>
          <w:u w:val="single"/>
          <w:lang w:eastAsia="it-IT"/>
        </w:rPr>
        <w:t>MAX 20 PUNTI</w:t>
      </w:r>
    </w:p>
    <w:p w:rsidR="00B11AA8" w:rsidRPr="00133AA3" w:rsidRDefault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tbl>
      <w:tblPr>
        <w:tblW w:w="976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6"/>
      </w:tblGrid>
      <w:tr w:rsidR="005B2AFA" w:rsidRPr="00133AA3" w:rsidTr="00B11AA8"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AFA" w:rsidRPr="00133AA3" w:rsidRDefault="00B11AA8" w:rsidP="005B2AFA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bCs/>
                <w:color w:val="00000A"/>
                <w:sz w:val="24"/>
                <w:szCs w:val="24"/>
                <w:lang w:eastAsia="ar-SA"/>
              </w:rPr>
              <w:t>Dotazione di adeguate risorse (materiali, strumentali, umane e finanziarie) da mettere a disposizione del presente progetto</w:t>
            </w:r>
            <w:r w:rsidR="00D04DBB" w:rsidRPr="00133AA3">
              <w:rPr>
                <w:bCs/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5B2AFA" w:rsidRPr="00133AA3" w:rsidTr="00B11AA8">
        <w:trPr>
          <w:trHeight w:val="1042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5B2AFA" w:rsidRPr="00133AA3" w:rsidRDefault="005B2AFA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11AA8" w:rsidRPr="00133AA3" w:rsidRDefault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B11AA8" w:rsidRPr="00133AA3" w:rsidRDefault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B11AA8" w:rsidRPr="00133AA3" w:rsidRDefault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CRITERIO E) </w:t>
      </w:r>
      <w:r w:rsidRPr="00133AA3">
        <w:rPr>
          <w:b/>
          <w:bCs/>
          <w:color w:val="00000A"/>
          <w:sz w:val="24"/>
          <w:szCs w:val="24"/>
          <w:lang w:eastAsia="ar-SA"/>
        </w:rPr>
        <w:t>QUALITÀ DELLA PROPOSTA PROGETTUALE</w:t>
      </w:r>
      <w:r w:rsidRPr="00133AA3">
        <w:rPr>
          <w:rFonts w:eastAsia="Calibri"/>
          <w:b/>
          <w:bCs/>
          <w:color w:val="000000"/>
          <w:sz w:val="24"/>
          <w:szCs w:val="24"/>
          <w:lang w:eastAsia="it-IT"/>
        </w:rPr>
        <w:t xml:space="preserve">: </w:t>
      </w:r>
      <w:r w:rsidRPr="00133AA3">
        <w:rPr>
          <w:rFonts w:eastAsia="Calibri"/>
          <w:b/>
          <w:bCs/>
          <w:color w:val="000000"/>
          <w:sz w:val="24"/>
          <w:szCs w:val="24"/>
          <w:u w:val="single"/>
          <w:lang w:eastAsia="it-IT"/>
        </w:rPr>
        <w:t>MAX 30 PUNTI</w:t>
      </w:r>
    </w:p>
    <w:p w:rsidR="00B11AA8" w:rsidRPr="00133AA3" w:rsidRDefault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tbl>
      <w:tblPr>
        <w:tblW w:w="976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6"/>
      </w:tblGrid>
      <w:tr w:rsidR="001F2C29" w:rsidRPr="00133AA3" w:rsidTr="00B11AA8"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29" w:rsidRPr="00133AA3" w:rsidRDefault="00B11AA8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bCs/>
                <w:color w:val="00000A"/>
                <w:sz w:val="24"/>
                <w:szCs w:val="24"/>
                <w:lang w:eastAsia="ar-SA"/>
              </w:rPr>
              <w:t xml:space="preserve">Relazione illustrativa, con descrizione dettagliata delle modalità organizzative proposte per il servizio oggetto del presente avviso (specificando l’obiettivo, le azioni, la metodologia di lavoro, </w:t>
            </w:r>
            <w:r w:rsidRPr="00133AA3">
              <w:rPr>
                <w:sz w:val="24"/>
                <w:szCs w:val="24"/>
              </w:rPr>
              <w:t>l’individuazione di strumenti di monitoraggio</w:t>
            </w:r>
            <w:r w:rsidRPr="00133AA3">
              <w:rPr>
                <w:bCs/>
                <w:color w:val="00000A"/>
                <w:sz w:val="24"/>
                <w:szCs w:val="24"/>
                <w:lang w:eastAsia="ar-SA"/>
              </w:rPr>
              <w:t>)</w:t>
            </w:r>
            <w:r w:rsidR="00D04DBB" w:rsidRPr="00133AA3">
              <w:rPr>
                <w:bCs/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1F2C29" w:rsidRPr="00133AA3" w:rsidTr="00B11AA8">
        <w:trPr>
          <w:trHeight w:val="1042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  <w:r w:rsidRPr="00133AA3"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1F2C29" w:rsidRPr="00133AA3" w:rsidRDefault="001F2C29" w:rsidP="0057039F">
            <w:pPr>
              <w:pStyle w:val="Standarduser"/>
              <w:widowControl/>
              <w:suppressAutoHyphens w:val="0"/>
              <w:autoSpaceDE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1754D" w:rsidRPr="00133AA3" w:rsidRDefault="00F1754D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F1754D" w:rsidRPr="00133AA3" w:rsidRDefault="00F1754D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B11AA8" w:rsidRPr="00133AA3" w:rsidRDefault="00B11AA8" w:rsidP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F1754D" w:rsidRPr="00133AA3" w:rsidRDefault="001F2C29" w:rsidP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Data…………………….                                                    </w:t>
      </w:r>
      <w:r w:rsidR="00F45E44"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   </w:t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  </w:t>
      </w:r>
      <w:r w:rsidR="00B11AA8" w:rsidRPr="00133AA3">
        <w:rPr>
          <w:rFonts w:eastAsia="Calibri"/>
          <w:bCs/>
          <w:color w:val="000000"/>
          <w:sz w:val="24"/>
          <w:szCs w:val="24"/>
          <w:lang w:eastAsia="it-IT"/>
        </w:rPr>
        <w:t xml:space="preserve">     </w:t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>F</w:t>
      </w:r>
      <w:r w:rsidR="00F45E44" w:rsidRPr="00133AA3">
        <w:rPr>
          <w:rFonts w:eastAsia="Calibri"/>
          <w:bCs/>
          <w:color w:val="000000"/>
          <w:sz w:val="24"/>
          <w:szCs w:val="24"/>
          <w:lang w:eastAsia="it-IT"/>
        </w:rPr>
        <w:t>irma del Legale R</w:t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>appresentante</w:t>
      </w:r>
    </w:p>
    <w:p w:rsidR="00B11AA8" w:rsidRPr="00133AA3" w:rsidRDefault="00B11AA8" w:rsidP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</w:p>
    <w:p w:rsidR="00B11AA8" w:rsidRPr="00133AA3" w:rsidRDefault="00B11AA8" w:rsidP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</w:r>
      <w:r w:rsidRPr="00133AA3">
        <w:rPr>
          <w:rFonts w:eastAsia="Calibri"/>
          <w:bCs/>
          <w:color w:val="000000"/>
          <w:sz w:val="24"/>
          <w:szCs w:val="24"/>
          <w:lang w:eastAsia="it-IT"/>
        </w:rPr>
        <w:tab/>
        <w:t>…………………………………………..</w:t>
      </w:r>
    </w:p>
    <w:p w:rsidR="00F1754D" w:rsidRPr="00133AA3" w:rsidRDefault="00F1754D" w:rsidP="00B11AA8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F1754D" w:rsidRPr="00133AA3" w:rsidRDefault="00F1754D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p w:rsidR="00F1754D" w:rsidRPr="00133AA3" w:rsidRDefault="00F1754D">
      <w:pPr>
        <w:pStyle w:val="Textbodyuser"/>
        <w:spacing w:after="0"/>
        <w:jc w:val="both"/>
        <w:rPr>
          <w:rFonts w:eastAsia="Calibri"/>
          <w:bCs/>
          <w:color w:val="000000"/>
          <w:sz w:val="24"/>
          <w:szCs w:val="24"/>
          <w:lang w:eastAsia="it-IT"/>
        </w:rPr>
      </w:pPr>
    </w:p>
    <w:sectPr w:rsidR="00F1754D" w:rsidRPr="00133AA3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DA" w:rsidRDefault="00CB69DC">
      <w:pPr>
        <w:rPr>
          <w:rFonts w:hint="eastAsia"/>
        </w:rPr>
      </w:pPr>
      <w:r>
        <w:separator/>
      </w:r>
    </w:p>
  </w:endnote>
  <w:endnote w:type="continuationSeparator" w:id="0">
    <w:p w:rsidR="00456ADA" w:rsidRDefault="00CB69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'Times New Roman'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, 'Liberation Mono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0E" w:rsidRDefault="00CB69DC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70640" cy="173880"/>
              <wp:effectExtent l="0" t="0" r="0" b="0"/>
              <wp:wrapSquare wrapText="bothSides"/>
              <wp:docPr id="1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40" cy="1738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1600E" w:rsidRDefault="00CB69D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73511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4" o:spid="_x0000_s1026" type="#_x0000_t202" style="position:absolute;margin-left:0;margin-top:.05pt;width:13.45pt;height:1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" filled="f" stroked="f">
              <v:textbox inset="0,0,0,0">
                <w:txbxContent>
                  <w:p w:rsidR="0031600E" w:rsidRDefault="00CB69D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73511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DA" w:rsidRDefault="00CB69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56ADA" w:rsidRDefault="00CB69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0E" w:rsidRDefault="00D73511">
    <w:pPr>
      <w:pStyle w:val="Intestazione"/>
    </w:pPr>
  </w:p>
  <w:p w:rsidR="0031600E" w:rsidRDefault="00D735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D00"/>
    <w:multiLevelType w:val="hybridMultilevel"/>
    <w:tmpl w:val="AC3E4E4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45892"/>
    <w:multiLevelType w:val="hybridMultilevel"/>
    <w:tmpl w:val="ECB2023A"/>
    <w:lvl w:ilvl="0" w:tplc="D66C8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88A"/>
    <w:multiLevelType w:val="hybridMultilevel"/>
    <w:tmpl w:val="90161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2D40"/>
    <w:multiLevelType w:val="multilevel"/>
    <w:tmpl w:val="671295C0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0356F24"/>
    <w:multiLevelType w:val="multilevel"/>
    <w:tmpl w:val="3410B53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Symbol" w:eastAsia="Calibri" w:hAnsi="Symbol" w:cs="OpenSymbol, 'Arial Unicode MS'"/>
        <w:bCs/>
        <w:color w:val="000000"/>
        <w:kern w:val="3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4314E44"/>
    <w:multiLevelType w:val="multilevel"/>
    <w:tmpl w:val="BEE63956"/>
    <w:styleLink w:val="WW8Num1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60E4BF7"/>
    <w:multiLevelType w:val="multilevel"/>
    <w:tmpl w:val="FFF6082E"/>
    <w:styleLink w:val="WWNum10"/>
    <w:lvl w:ilvl="0">
      <w:start w:val="1"/>
      <w:numFmt w:val="decimal"/>
      <w:lvlText w:val="%1."/>
      <w:lvlJc w:val="left"/>
      <w:pPr>
        <w:ind w:left="1196" w:hanging="360"/>
      </w:pPr>
    </w:lvl>
    <w:lvl w:ilvl="1">
      <w:start w:val="1"/>
      <w:numFmt w:val="lowerLetter"/>
      <w:lvlText w:val="%2."/>
      <w:lvlJc w:val="left"/>
      <w:pPr>
        <w:ind w:left="1916" w:hanging="360"/>
      </w:pPr>
    </w:lvl>
    <w:lvl w:ilvl="2">
      <w:start w:val="1"/>
      <w:numFmt w:val="lowerRoman"/>
      <w:lvlText w:val="%1.%2.%3."/>
      <w:lvlJc w:val="right"/>
      <w:pPr>
        <w:ind w:left="2636" w:hanging="180"/>
      </w:pPr>
    </w:lvl>
    <w:lvl w:ilvl="3">
      <w:start w:val="1"/>
      <w:numFmt w:val="decimal"/>
      <w:lvlText w:val="%1.%2.%3.%4."/>
      <w:lvlJc w:val="left"/>
      <w:pPr>
        <w:ind w:left="3356" w:hanging="360"/>
      </w:pPr>
    </w:lvl>
    <w:lvl w:ilvl="4">
      <w:start w:val="1"/>
      <w:numFmt w:val="lowerLetter"/>
      <w:lvlText w:val="%1.%2.%3.%4.%5."/>
      <w:lvlJc w:val="left"/>
      <w:pPr>
        <w:ind w:left="4076" w:hanging="360"/>
      </w:pPr>
    </w:lvl>
    <w:lvl w:ilvl="5">
      <w:start w:val="1"/>
      <w:numFmt w:val="lowerRoman"/>
      <w:lvlText w:val="%1.%2.%3.%4.%5.%6."/>
      <w:lvlJc w:val="right"/>
      <w:pPr>
        <w:ind w:left="4796" w:hanging="180"/>
      </w:pPr>
    </w:lvl>
    <w:lvl w:ilvl="6">
      <w:start w:val="1"/>
      <w:numFmt w:val="decimal"/>
      <w:lvlText w:val="%1.%2.%3.%4.%5.%6.%7."/>
      <w:lvlJc w:val="left"/>
      <w:pPr>
        <w:ind w:left="5516" w:hanging="360"/>
      </w:pPr>
    </w:lvl>
    <w:lvl w:ilvl="7">
      <w:start w:val="1"/>
      <w:numFmt w:val="lowerLetter"/>
      <w:lvlText w:val="%1.%2.%3.%4.%5.%6.%7.%8."/>
      <w:lvlJc w:val="left"/>
      <w:pPr>
        <w:ind w:left="6236" w:hanging="360"/>
      </w:pPr>
    </w:lvl>
    <w:lvl w:ilvl="8">
      <w:start w:val="1"/>
      <w:numFmt w:val="lowerRoman"/>
      <w:lvlText w:val="%1.%2.%3.%4.%5.%6.%7.%8.%9."/>
      <w:lvlJc w:val="right"/>
      <w:pPr>
        <w:ind w:left="695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D"/>
    <w:rsid w:val="00133AA3"/>
    <w:rsid w:val="001F2C29"/>
    <w:rsid w:val="00227000"/>
    <w:rsid w:val="00231717"/>
    <w:rsid w:val="002866E2"/>
    <w:rsid w:val="00347A40"/>
    <w:rsid w:val="003505E2"/>
    <w:rsid w:val="00366ECF"/>
    <w:rsid w:val="0041665F"/>
    <w:rsid w:val="00432317"/>
    <w:rsid w:val="00456ADA"/>
    <w:rsid w:val="00504D9C"/>
    <w:rsid w:val="0058137B"/>
    <w:rsid w:val="005B2AFA"/>
    <w:rsid w:val="005E4E26"/>
    <w:rsid w:val="009264F1"/>
    <w:rsid w:val="00B11AA8"/>
    <w:rsid w:val="00B41513"/>
    <w:rsid w:val="00BD3F3A"/>
    <w:rsid w:val="00CB69DC"/>
    <w:rsid w:val="00D04DBB"/>
    <w:rsid w:val="00D73511"/>
    <w:rsid w:val="00DA4924"/>
    <w:rsid w:val="00ED6852"/>
    <w:rsid w:val="00F13A66"/>
    <w:rsid w:val="00F1754D"/>
    <w:rsid w:val="00F4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D521"/>
  <w15:docId w15:val="{F1E4A4D3-488B-4E8B-99C4-6E4BB8A8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Droid Sans Fallback" w:cs="FreeSans, 'Times New Roman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cs="Mangal, 'Liberation Mono'"/>
      <w:szCs w:val="21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user">
    <w:name w:val="Table (user)"/>
    <w:basedOn w:val="Didascalia"/>
    <w:pPr>
      <w:suppressLineNumbers/>
    </w:pPr>
    <w:rPr>
      <w:rFonts w:ascii="Times New Roman" w:eastAsia="Times New Roman" w:hAnsi="Times New Roman" w:cs="Times New Roman"/>
      <w:b w:val="0"/>
      <w:bCs w:val="0"/>
      <w:lang w:bidi="ar-S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alibri Light" w:hAnsi="Calibri Light" w:cs="OpenSymbol, 'Arial Unicode MS'"/>
    </w:rPr>
  </w:style>
  <w:style w:type="character" w:customStyle="1" w:styleId="WW8Num2z0">
    <w:name w:val="WW8Num2z0"/>
    <w:rPr>
      <w:rFonts w:ascii="Symbol" w:eastAsia="Calibri" w:hAnsi="Symbol" w:cs="OpenSymbol, 'Arial Unicode MS'"/>
      <w:bCs/>
      <w:color w:val="000000"/>
      <w:kern w:val="3"/>
      <w:sz w:val="24"/>
      <w:szCs w:val="24"/>
      <w:lang w:eastAsia="it-I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 Light" w:eastAsia="Times New Roman" w:hAnsi="Calibri Light" w:cs="Calibri Light"/>
      <w:color w:val="000000"/>
      <w:kern w:val="3"/>
      <w:sz w:val="24"/>
      <w:szCs w:val="24"/>
      <w:lang w:eastAsia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eastAsia="Calibri" w:hAnsi="Calibri" w:cs="Arial"/>
      <w:bCs/>
      <w:color w:val="000000"/>
      <w:kern w:val="3"/>
      <w:sz w:val="24"/>
      <w:szCs w:val="24"/>
      <w:lang w:eastAsia="it-I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Liberation Serif" w:eastAsia="Droid Sans Fallback" w:hAnsi="Liberation Serif" w:cs="Mangal, 'Liberation Mono'"/>
      <w:kern w:val="3"/>
      <w:sz w:val="24"/>
      <w:szCs w:val="21"/>
      <w:lang w:eastAsia="zh-CN" w:bidi="hi-I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0">
    <w:name w:val="WWNum10"/>
    <w:basedOn w:val="Nessunelenco"/>
    <w:rsid w:val="005B2AFA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1F2C29"/>
    <w:pPr>
      <w:suppressAutoHyphens w:val="0"/>
    </w:pPr>
    <w:rPr>
      <w:rFonts w:ascii="Calibri" w:eastAsia="SimSun" w:hAnsi="Calibri" w:cs="F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68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39B5-F0B0-43BC-8E24-4C949AF3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asl11</dc:creator>
  <cp:lastModifiedBy>Simona De Angelis</cp:lastModifiedBy>
  <cp:revision>21</cp:revision>
  <cp:lastPrinted>2020-05-08T10:55:00Z</cp:lastPrinted>
  <dcterms:created xsi:type="dcterms:W3CDTF">2024-12-19T09:39:00Z</dcterms:created>
  <dcterms:modified xsi:type="dcterms:W3CDTF">2025-01-22T09:10:00Z</dcterms:modified>
</cp:coreProperties>
</file>