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8"/>
        <w:gridCol w:w="2120"/>
        <w:tblGridChange w:id="0">
          <w:tblGrid>
            <w:gridCol w:w="7508"/>
            <w:gridCol w:w="2120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color w:val="767171"/>
              </w:rPr>
            </w:pPr>
            <w:r w:rsidDel="00000000" w:rsidR="00000000" w:rsidRPr="00000000">
              <w:rPr>
                <w:color w:val="767171"/>
                <w:sz w:val="16"/>
                <w:szCs w:val="16"/>
                <w:rtl w:val="0"/>
              </w:rPr>
              <w:t xml:space="preserve">Indicare soggetto proponente: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Soggetto</w:t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color w:val="767171"/>
                <w:sz w:val="16"/>
                <w:szCs w:val="16"/>
              </w:rPr>
            </w:pPr>
            <w:r w:rsidDel="00000000" w:rsidR="00000000" w:rsidRPr="00000000">
              <w:rPr>
                <w:color w:val="767171"/>
                <w:sz w:val="16"/>
                <w:szCs w:val="16"/>
                <w:rtl w:val="0"/>
              </w:rPr>
              <w:t xml:space="preserve">Inserire titolo del progetto:</w:t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Titolo del progetto</w:t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767171"/>
                <w:sz w:val="16"/>
                <w:szCs w:val="16"/>
                <w:rtl w:val="0"/>
              </w:rPr>
              <w:t xml:space="preserve">Specificare tipologia e ambito progetto (es. CONCERTO/CULTURALE,EVENTO / ENOGASTRONOMICO):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Ambito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PREVENTIVO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SPESE DI ALLESTIMENTO FUNZIONALE e GESTIONE DEGLI SPAZI 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Affitto spazi per evento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Costi manutenzione ordinaria spazi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Utenze elettriche (Enel, gruppo elettrogeno)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Piano di sicurezza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Noleggio e montaggio palco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Certificazioni di corretto montaggio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Delimitatori di sicurezza (new jersey, transenne)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Noleggio servizi igienici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Noleggio estintori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Stand espositivi, gazebo, tavoli, sedie o funzionali (noleggio, acquisto)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Spese impiantistiche aggiuntive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Donazioni liberali per sostegno al servizio di pronto soccorso (es. misericordia)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Donazioni liberali per sostegno al servizio di sicurezza (es. protezione civile)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Eventuale servizio di sicurezza notturno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di allestimento funzionale e di gestione degli spazi 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SPESE DI ALLESTIMENTO SCENOGRAFICO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Allestimento scenografia (installazioni 3D, striscioni, banner)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Noleggio o produzione scenografie (scene, costumi, attrezzeria)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Prestazioni per allestimento (montaggio, smontaggio, facchinaggio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Altro - specificare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di allestimento scenografico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SPESE NOLEGGIO SERVIZI E ATTREZZATURE TECNOLOGICHE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Noleggi strumentazione tecnica luce e suono (service tecnici)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Certificazioni integrative (es. carichi sospesi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Altri servizi e attrezzature specifiche inerenti all’attività culturale svolta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di noleggio servizi e attrezzature tecnologiche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SPESE LOGISTICA, CATERING e OSPITALITA’ ALBERGHIERA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Viaggi e trasferimenti  (biglietti aerei, treni, transfer e/o altro) degli ospiti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Alloggio presso strutture ricettive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Catering e/o vitto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Altri costi di ospitalità (es. gift box,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logistica, catering e ospitalità alberghiera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SPESE DI PRODUZIONE, OSPITI e  PERSONALE ARTISTICO (paghe oneri e rimborsi)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Ospiti, compagnie, complessi (paghe, oneri e rimborsi)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Noleggio materiale per la riproduzione di contenuti (film, documentari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produzione, ospiti e personale artistico (paghe oneri e rimborsi)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SPESE COMUNICAZIONE, PUBBLICITA’ e PROMOZIONE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Servizi Ufficio Stampa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Stampe, manifesti, locandine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Spese di affissione e distribuzione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Prestazioni professionali per la comunicazione (riprese video, audio, servizi fotografici)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Pubblicità (inserzioni, sponsorizzate web, media partnership,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Gestione e manutenzione sito web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Prestazioni professionali attinenti l’utilizzo dei social network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Altri costi pubblicità e promozione - specificare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spese comunicazione, pubblicità e promozione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7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ALTRE SPESE GENERALI DI PRODUZIONE, ORGANIZZATIVE e di SEGRETERIA PER L’ATTIVITA’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SIAE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Premi e borse di studio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Spese di cancelleria e materiale di consumo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Spese di produzione per attività espositive, laboratoriali e workshop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Direzione Artistica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Rimborsi personale volontario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Altre spese accessorie (es. noleggio casse fiscali, emissione biglietti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Altri costi generali - specificare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€-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altre spese generali di produzione, organizzative e di segreteria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GENERALE USCITE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€-</w:t>
            </w:r>
          </w:p>
        </w:tc>
      </w:tr>
    </w:tbl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PROGRAMMA CULTURA &amp; SPETTACOLO CRISPIANO “CREATIVA”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-190499</wp:posOffset>
          </wp:positionV>
          <wp:extent cx="574929" cy="652910"/>
          <wp:effectExtent b="0" l="0" r="0" t="0"/>
          <wp:wrapNone/>
          <wp:docPr descr="https://lh7-us.googleusercontent.com/mSOlqiMOFU_N5q1QunSMQcC0kl57HKQlfqqPZvLwpYiGXxNpEXZbiALEj4c69byjeYR544Mo1lLSg3xyk-FWhTXyPY2TqFJM3x9czIOcGQB4IjH9oCIms3CdiVR3UxEV_JOwYxyAuZauzTEC1cr4OQ" id="8" name="image1.jpg"/>
          <a:graphic>
            <a:graphicData uri="http://schemas.openxmlformats.org/drawingml/2006/picture">
              <pic:pic>
                <pic:nvPicPr>
                  <pic:cNvPr descr="https://lh7-us.googleusercontent.com/mSOlqiMOFU_N5q1QunSMQcC0kl57HKQlfqqPZvLwpYiGXxNpEXZbiALEj4c69byjeYR544Mo1lLSg3xyk-FWhTXyPY2TqFJM3x9czIOcGQB4IjH9oCIms3CdiVR3UxEV_JOwYxyAuZauzTEC1cr4OQ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929" cy="652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-152399</wp:posOffset>
          </wp:positionV>
          <wp:extent cx="430510" cy="619114"/>
          <wp:effectExtent b="0" l="0" r="0" t="0"/>
          <wp:wrapNone/>
          <wp:docPr descr="https://lh7-us.googleusercontent.com/AQoe_8e9nUfJXYajpek7Rcs8JqqD3wZYF7SQcSy65WeQj-BVhg6_uV0ZD35bKH8-__N-ufmrJ0XeUGslpnMYO-5d8ShM5qyYX5PnHQb2mXQpjY-obZG_EMdgCJQ_D601_-rM9a8ZSkAiwSImnHewjA" id="7" name="image2.jpg"/>
          <a:graphic>
            <a:graphicData uri="http://schemas.openxmlformats.org/drawingml/2006/picture">
              <pic:pic>
                <pic:nvPicPr>
                  <pic:cNvPr descr="https://lh7-us.googleusercontent.com/AQoe_8e9nUfJXYajpek7Rcs8JqqD3wZYF7SQcSy65WeQj-BVhg6_uV0ZD35bKH8-__N-ufmrJ0XeUGslpnMYO-5d8ShM5qyYX5PnHQb2mXQpjY-obZG_EMdgCJQ_D601_-rM9a8ZSkAiwSImnHewj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510" cy="619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ANNO 202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Allegato C) Scheda Economico-Finanziaria</w:t>
      <w:br w:type="textWrapping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scheda obbligatoria per iscrivere il progetto alla graduatoria per l’erogazione di contributo</w:t>
      <w:br w:type="textWrapping"/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F74F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6A28D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A28D0"/>
  </w:style>
  <w:style w:type="paragraph" w:styleId="Pidipagina">
    <w:name w:val="footer"/>
    <w:basedOn w:val="Normale"/>
    <w:link w:val="PidipaginaCarattere"/>
    <w:uiPriority w:val="99"/>
    <w:unhideWhenUsed w:val="1"/>
    <w:rsid w:val="006A28D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A28D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03B4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03B4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zrUBsY5IdNSSe4rGMdMrAKPzA==">CgMxLjA4AHIhMW1ZOHNfTzN2S1haTFB2Z3FQTkFrSUptOVB6R2FESnZi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2024-03-20T10:54:00Z</dcterms:created>
  <dc:creator>walter agrusta</dc:creator>
</cp:coreProperties>
</file>